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6E4" w:rsidRPr="00047417" w:rsidRDefault="002976E4" w:rsidP="00FB40AD">
      <w:pPr>
        <w:spacing w:after="0"/>
        <w:jc w:val="center"/>
        <w:rPr>
          <w:rFonts w:ascii="Gotham" w:hAnsi="Gotham"/>
          <w:b/>
        </w:rPr>
      </w:pPr>
      <w:r w:rsidRPr="00047417">
        <w:rPr>
          <w:rFonts w:ascii="Gotham" w:hAnsi="Gotham"/>
          <w:b/>
          <w:bCs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776095" cy="471170"/>
            <wp:effectExtent l="0" t="0" r="0" b="508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E_Logo_MtSax_Institutionnel_FDtransparent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37" b="33828"/>
                    <a:stretch/>
                  </pic:blipFill>
                  <pic:spPr bwMode="auto">
                    <a:xfrm>
                      <a:off x="0" y="0"/>
                      <a:ext cx="1776095" cy="47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0604" w:rsidRDefault="006F0604" w:rsidP="00FB40AD">
      <w:pPr>
        <w:spacing w:after="0"/>
        <w:jc w:val="center"/>
        <w:rPr>
          <w:rFonts w:ascii="Gotham Rounded Book" w:hAnsi="Gotham Rounded Book"/>
          <w:b/>
        </w:rPr>
      </w:pPr>
    </w:p>
    <w:p w:rsidR="00FB40AD" w:rsidRPr="006F0604" w:rsidRDefault="00FB40AD" w:rsidP="00FB40AD">
      <w:pPr>
        <w:spacing w:after="0"/>
        <w:jc w:val="center"/>
        <w:rPr>
          <w:rFonts w:ascii="Gotham Rounded Book" w:hAnsi="Gotham Rounded Book"/>
          <w:b/>
        </w:rPr>
      </w:pPr>
      <w:r w:rsidRPr="006F0604">
        <w:rPr>
          <w:rFonts w:ascii="Gotham Rounded Book" w:hAnsi="Gotham Rounded Book"/>
          <w:b/>
        </w:rPr>
        <w:t>REPUBLIQUE FRANÇAISE</w:t>
      </w:r>
    </w:p>
    <w:p w:rsidR="00FB40AD" w:rsidRPr="006F0604" w:rsidRDefault="00FB40AD" w:rsidP="00FB40AD">
      <w:pPr>
        <w:spacing w:after="0"/>
        <w:jc w:val="center"/>
        <w:rPr>
          <w:rFonts w:ascii="Gotham Rounded Book" w:hAnsi="Gotham Rounded Book"/>
          <w:b/>
        </w:rPr>
      </w:pPr>
      <w:r w:rsidRPr="006F0604">
        <w:rPr>
          <w:rFonts w:ascii="Gotham Rounded Book" w:hAnsi="Gotham Rounded Book"/>
          <w:b/>
        </w:rPr>
        <w:t>DÉPARTEMENT DE HAUTE-SAVOIE</w:t>
      </w:r>
    </w:p>
    <w:p w:rsidR="00C22DD8" w:rsidRPr="006F0604" w:rsidRDefault="00C22DD8" w:rsidP="002976E4">
      <w:pPr>
        <w:spacing w:after="0"/>
        <w:jc w:val="center"/>
        <w:rPr>
          <w:rFonts w:ascii="Gotham Rounded Book" w:hAnsi="Gotham Rounded Book"/>
          <w:b/>
        </w:rPr>
      </w:pPr>
      <w:r w:rsidRPr="006F0604">
        <w:rPr>
          <w:rFonts w:ascii="Gotham Rounded Book" w:hAnsi="Gotham Rounded Book"/>
          <w:b/>
        </w:rPr>
        <w:t>COMMUNE DE MONT-SAXONNEX</w:t>
      </w:r>
    </w:p>
    <w:p w:rsidR="00B8741E" w:rsidRDefault="00B8741E" w:rsidP="000F26BA">
      <w:pPr>
        <w:spacing w:after="0"/>
        <w:ind w:left="2832" w:right="141" w:firstLine="708"/>
        <w:jc w:val="right"/>
        <w:rPr>
          <w:rFonts w:ascii="Gotham Rounded Book" w:hAnsi="Gotham Rounded Book"/>
          <w:b/>
          <w:bCs/>
        </w:rPr>
      </w:pPr>
    </w:p>
    <w:p w:rsidR="000F26BA" w:rsidRPr="006F0604" w:rsidRDefault="000F26BA" w:rsidP="000F26BA">
      <w:pPr>
        <w:spacing w:after="0"/>
        <w:ind w:left="2832" w:right="141" w:firstLine="708"/>
        <w:jc w:val="right"/>
        <w:rPr>
          <w:rFonts w:ascii="Gotham Rounded Book" w:hAnsi="Gotham Rounded Book"/>
          <w:b/>
          <w:bCs/>
        </w:rPr>
      </w:pPr>
      <w:r w:rsidRPr="006F0604">
        <w:rPr>
          <w:rFonts w:ascii="Gotham Rounded Book" w:hAnsi="Gotham Rounded Book"/>
          <w:b/>
          <w:bCs/>
        </w:rPr>
        <w:t>ARRETE</w:t>
      </w:r>
      <w:r>
        <w:rPr>
          <w:rFonts w:ascii="Gotham Rounded Book" w:hAnsi="Gotham Rounded Book"/>
          <w:b/>
          <w:bCs/>
        </w:rPr>
        <w:t xml:space="preserve"> MUNICIPAL PERMAMENT</w:t>
      </w:r>
      <w:r w:rsidRPr="006F0604">
        <w:rPr>
          <w:rFonts w:ascii="Gotham Rounded Book" w:hAnsi="Gotham Rounded Book"/>
          <w:b/>
          <w:bCs/>
        </w:rPr>
        <w:t xml:space="preserve"> n°202</w:t>
      </w:r>
      <w:r w:rsidR="00F8057C">
        <w:rPr>
          <w:rFonts w:ascii="Gotham Rounded Book" w:hAnsi="Gotham Rounded Book"/>
          <w:b/>
          <w:bCs/>
        </w:rPr>
        <w:t>6</w:t>
      </w:r>
      <w:r w:rsidRPr="006F0604">
        <w:rPr>
          <w:rFonts w:ascii="Gotham Rounded Book" w:hAnsi="Gotham Rounded Book"/>
          <w:b/>
          <w:bCs/>
        </w:rPr>
        <w:t>-</w:t>
      </w:r>
      <w:r w:rsidRPr="00860FDD">
        <w:rPr>
          <w:rFonts w:ascii="Gotham Rounded Book" w:hAnsi="Gotham Rounded Book"/>
          <w:b/>
          <w:bCs/>
        </w:rPr>
        <w:t>P</w:t>
      </w:r>
      <w:r w:rsidR="00F8057C">
        <w:rPr>
          <w:rFonts w:ascii="Gotham Rounded Book" w:hAnsi="Gotham Rounded Book"/>
          <w:b/>
          <w:bCs/>
        </w:rPr>
        <w:t>16</w:t>
      </w:r>
    </w:p>
    <w:p w:rsidR="005836DA" w:rsidRPr="00AF3A04" w:rsidRDefault="002A7C59" w:rsidP="002B0EA2">
      <w:pPr>
        <w:spacing w:after="0"/>
        <w:ind w:right="141"/>
        <w:jc w:val="right"/>
        <w:rPr>
          <w:rFonts w:ascii="Gotham Rounded Book" w:hAnsi="Gotham Rounded Book"/>
          <w:b/>
          <w:bCs/>
          <w:sz w:val="20"/>
        </w:rPr>
      </w:pPr>
      <w:r w:rsidRPr="00AF3A04">
        <w:rPr>
          <w:rFonts w:ascii="Gotham Rounded Book" w:hAnsi="Gotham Rounded Book"/>
          <w:b/>
          <w:bCs/>
          <w:sz w:val="20"/>
        </w:rPr>
        <w:t xml:space="preserve">Portant règlementation </w:t>
      </w:r>
      <w:r w:rsidR="00364CF2" w:rsidRPr="00AF3A04">
        <w:rPr>
          <w:rFonts w:ascii="Gotham Rounded Book" w:hAnsi="Gotham Rounded Book"/>
          <w:b/>
          <w:bCs/>
          <w:sz w:val="20"/>
        </w:rPr>
        <w:t xml:space="preserve">du régime de priorité au carrefour formé par </w:t>
      </w:r>
      <w:r w:rsidR="00C164CB" w:rsidRPr="00AF3A04">
        <w:rPr>
          <w:rFonts w:ascii="Gotham Rounded Book" w:hAnsi="Gotham Rounded Book"/>
          <w:b/>
          <w:bCs/>
          <w:sz w:val="20"/>
        </w:rPr>
        <w:t xml:space="preserve">la </w:t>
      </w:r>
      <w:r w:rsidR="00F8057C">
        <w:rPr>
          <w:rFonts w:ascii="Gotham Rounded Book" w:hAnsi="Gotham Rounded Book"/>
          <w:b/>
          <w:bCs/>
          <w:sz w:val="20"/>
        </w:rPr>
        <w:t>rue du Quart Dernier</w:t>
      </w:r>
      <w:r w:rsidR="00A836B3" w:rsidRPr="000837AA">
        <w:rPr>
          <w:rFonts w:ascii="Gotham Rounded Book" w:hAnsi="Gotham Rounded Book"/>
          <w:b/>
          <w:bCs/>
          <w:sz w:val="20"/>
        </w:rPr>
        <w:t xml:space="preserve"> (</w:t>
      </w:r>
      <w:r w:rsidR="00FD48E1" w:rsidRPr="000837AA">
        <w:rPr>
          <w:rFonts w:ascii="Gotham Rounded Book" w:hAnsi="Gotham Rounded Book"/>
          <w:b/>
          <w:bCs/>
          <w:sz w:val="20"/>
        </w:rPr>
        <w:t>VC</w:t>
      </w:r>
      <w:r w:rsidR="000837AA" w:rsidRPr="000837AA">
        <w:rPr>
          <w:rFonts w:ascii="Gotham Rounded Book" w:hAnsi="Gotham Rounded Book"/>
          <w:b/>
          <w:bCs/>
          <w:sz w:val="20"/>
        </w:rPr>
        <w:t xml:space="preserve"> 1</w:t>
      </w:r>
      <w:r w:rsidR="00F8057C">
        <w:rPr>
          <w:rFonts w:ascii="Gotham Rounded Book" w:hAnsi="Gotham Rounded Book"/>
          <w:b/>
          <w:bCs/>
          <w:sz w:val="20"/>
        </w:rPr>
        <w:t>7</w:t>
      </w:r>
      <w:r w:rsidR="00A836B3" w:rsidRPr="000837AA">
        <w:rPr>
          <w:rFonts w:ascii="Gotham Rounded Book" w:hAnsi="Gotham Rounded Book"/>
          <w:b/>
          <w:bCs/>
          <w:sz w:val="20"/>
        </w:rPr>
        <w:t>)</w:t>
      </w:r>
      <w:r w:rsidR="008A17F1" w:rsidRPr="00AF3A04">
        <w:rPr>
          <w:rFonts w:ascii="Gotham Rounded Book" w:hAnsi="Gotham Rounded Book"/>
          <w:b/>
          <w:bCs/>
          <w:sz w:val="20"/>
        </w:rPr>
        <w:t xml:space="preserve"> et la</w:t>
      </w:r>
      <w:r w:rsidR="00A836B3" w:rsidRPr="00AF3A04">
        <w:rPr>
          <w:rFonts w:ascii="Gotham Rounded Book" w:hAnsi="Gotham Rounded Book"/>
          <w:b/>
          <w:bCs/>
          <w:sz w:val="20"/>
        </w:rPr>
        <w:t xml:space="preserve"> </w:t>
      </w:r>
      <w:r w:rsidR="002730CF" w:rsidRPr="00AF3A04">
        <w:rPr>
          <w:rFonts w:ascii="Gotham Rounded Book" w:hAnsi="Gotham Rounded Book"/>
          <w:b/>
          <w:bCs/>
          <w:sz w:val="20"/>
        </w:rPr>
        <w:t xml:space="preserve">route de </w:t>
      </w:r>
      <w:r w:rsidR="006437BF" w:rsidRPr="00AF3A04">
        <w:rPr>
          <w:rFonts w:ascii="Gotham Rounded Book" w:hAnsi="Gotham Rounded Book"/>
          <w:b/>
          <w:bCs/>
          <w:sz w:val="20"/>
        </w:rPr>
        <w:t>Bon</w:t>
      </w:r>
      <w:r w:rsidR="00AF3A04" w:rsidRPr="00AF3A04">
        <w:rPr>
          <w:rFonts w:ascii="Gotham Rounded Book" w:hAnsi="Gotham Rounded Book"/>
          <w:b/>
          <w:bCs/>
          <w:sz w:val="20"/>
        </w:rPr>
        <w:t>n</w:t>
      </w:r>
      <w:r w:rsidR="006437BF" w:rsidRPr="00AF3A04">
        <w:rPr>
          <w:rFonts w:ascii="Gotham Rounded Book" w:hAnsi="Gotham Rounded Book"/>
          <w:b/>
          <w:bCs/>
          <w:sz w:val="20"/>
        </w:rPr>
        <w:t>eville</w:t>
      </w:r>
      <w:r w:rsidR="00A15924" w:rsidRPr="00AF3A04">
        <w:rPr>
          <w:rFonts w:ascii="Gotham Rounded Book" w:hAnsi="Gotham Rounded Book"/>
          <w:b/>
          <w:bCs/>
          <w:sz w:val="20"/>
        </w:rPr>
        <w:t xml:space="preserve"> </w:t>
      </w:r>
      <w:r w:rsidR="00A836B3" w:rsidRPr="00AF3A04">
        <w:rPr>
          <w:rFonts w:ascii="Gotham Rounded Book" w:hAnsi="Gotham Rounded Book"/>
          <w:b/>
          <w:bCs/>
          <w:sz w:val="20"/>
        </w:rPr>
        <w:t>(</w:t>
      </w:r>
      <w:r w:rsidR="002730CF" w:rsidRPr="00AF3A04">
        <w:rPr>
          <w:rFonts w:ascii="Gotham Rounded Book" w:hAnsi="Gotham Rounded Book"/>
          <w:b/>
          <w:bCs/>
          <w:sz w:val="20"/>
        </w:rPr>
        <w:t>RD 286</w:t>
      </w:r>
      <w:r w:rsidR="00A836B3" w:rsidRPr="00AF3A04">
        <w:rPr>
          <w:rFonts w:ascii="Gotham Rounded Book" w:hAnsi="Gotham Rounded Book"/>
          <w:b/>
          <w:bCs/>
          <w:sz w:val="20"/>
        </w:rPr>
        <w:t>)</w:t>
      </w:r>
    </w:p>
    <w:p w:rsidR="008A17F1" w:rsidRDefault="008A17F1" w:rsidP="005E5BB6">
      <w:pPr>
        <w:spacing w:before="120" w:after="0" w:line="240" w:lineRule="auto"/>
        <w:rPr>
          <w:rFonts w:ascii="Gotham Rounded Book" w:eastAsiaTheme="minorHAnsi" w:hAnsi="Gotham Rounded Book" w:cstheme="minorBidi"/>
          <w:b/>
        </w:rPr>
      </w:pPr>
      <w:r w:rsidRPr="00047417">
        <w:rPr>
          <w:rFonts w:ascii="Gotham" w:eastAsia="Times New Roman" w:hAnsi="Gotham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6448425" cy="0"/>
                <wp:effectExtent l="0" t="0" r="0" b="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42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C8B924" id="Connecteur droit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0.3pt" to="507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" strokecolor="black [3213]" strokeweight=".25pt">
                <v:stroke joinstyle="miter"/>
                <w10:wrap anchorx="margin"/>
              </v:line>
            </w:pict>
          </mc:Fallback>
        </mc:AlternateContent>
      </w:r>
    </w:p>
    <w:p w:rsidR="00F014ED" w:rsidRPr="006F0604" w:rsidRDefault="00F014ED" w:rsidP="005E5BB6">
      <w:pPr>
        <w:spacing w:before="120" w:after="0" w:line="240" w:lineRule="auto"/>
        <w:rPr>
          <w:rFonts w:ascii="Gotham Rounded Book" w:eastAsiaTheme="minorHAnsi" w:hAnsi="Gotham Rounded Book" w:cstheme="minorBidi"/>
          <w:b/>
        </w:rPr>
      </w:pPr>
      <w:r w:rsidRPr="006F0604">
        <w:rPr>
          <w:rFonts w:ascii="Gotham Rounded Book" w:eastAsiaTheme="minorHAnsi" w:hAnsi="Gotham Rounded Book" w:cstheme="minorBidi"/>
          <w:b/>
        </w:rPr>
        <w:t>LE MAIRE DE MONT-SAXONNEX</w:t>
      </w:r>
    </w:p>
    <w:p w:rsidR="004839C5" w:rsidRPr="006F0604" w:rsidRDefault="004839C5" w:rsidP="005E5BB6">
      <w:pPr>
        <w:spacing w:before="120" w:after="0" w:line="240" w:lineRule="auto"/>
        <w:rPr>
          <w:rFonts w:ascii="Gotham Rounded Book" w:eastAsiaTheme="minorHAnsi" w:hAnsi="Gotham Rounded Book" w:cstheme="minorBidi"/>
          <w:b/>
        </w:rPr>
      </w:pPr>
    </w:p>
    <w:p w:rsidR="00A359DA" w:rsidRPr="00AF3A04" w:rsidRDefault="00A359DA" w:rsidP="00A359DA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 xml:space="preserve">VU </w:t>
      </w:r>
      <w:r w:rsidRPr="00AF3A04">
        <w:rPr>
          <w:rFonts w:ascii="Gotham Rounded Book" w:eastAsiaTheme="minorHAnsi" w:hAnsi="Gotham Rounded Book" w:cs="Arial"/>
          <w:sz w:val="20"/>
        </w:rPr>
        <w:t>la loi n° 82-213 du 2 mars 1982  modifiée  relative aux droits et libertés des collectivités locales;</w:t>
      </w:r>
    </w:p>
    <w:p w:rsidR="00A359DA" w:rsidRPr="00AF3A04" w:rsidRDefault="00A359DA" w:rsidP="00A359DA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 xml:space="preserve">VU </w:t>
      </w:r>
      <w:r w:rsidRPr="00AF3A04">
        <w:rPr>
          <w:rFonts w:ascii="Gotham Rounded Book" w:eastAsiaTheme="minorHAnsi" w:hAnsi="Gotham Rounded Book" w:cs="Arial"/>
          <w:sz w:val="20"/>
        </w:rPr>
        <w:t>la loi n°83-8 du 7 janvier 1983 modifiée relative à la répartition des compétences entre les communes, les départements, les régions et l'état,</w:t>
      </w:r>
    </w:p>
    <w:p w:rsidR="00A359DA" w:rsidRPr="00AF3A04" w:rsidRDefault="00A359DA" w:rsidP="00A359DA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 xml:space="preserve">VU </w:t>
      </w:r>
      <w:r w:rsidRPr="00AF3A04">
        <w:rPr>
          <w:rFonts w:ascii="Gotham Rounded Book" w:eastAsiaTheme="minorHAnsi" w:hAnsi="Gotham Rounded Book" w:cs="Arial"/>
          <w:sz w:val="20"/>
        </w:rPr>
        <w:t>le code général des collectivités territoriales et notamment l</w:t>
      </w:r>
      <w:r w:rsidR="00801F86" w:rsidRPr="00AF3A04">
        <w:rPr>
          <w:rFonts w:ascii="Gotham Rounded Book" w:eastAsiaTheme="minorHAnsi" w:hAnsi="Gotham Rounded Book" w:cs="Arial"/>
          <w:sz w:val="20"/>
        </w:rPr>
        <w:t>’</w:t>
      </w:r>
      <w:r w:rsidRPr="00AF3A04">
        <w:rPr>
          <w:rFonts w:ascii="Gotham Rounded Book" w:eastAsiaTheme="minorHAnsi" w:hAnsi="Gotham Rounded Book" w:cs="Arial"/>
          <w:sz w:val="20"/>
        </w:rPr>
        <w:t>article</w:t>
      </w:r>
      <w:r w:rsidR="00801F86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="00364CF2" w:rsidRPr="00AF3A04">
        <w:rPr>
          <w:rFonts w:ascii="Gotham Rounded Book" w:eastAsiaTheme="minorHAnsi" w:hAnsi="Gotham Rounded Book" w:cs="Arial"/>
          <w:sz w:val="20"/>
        </w:rPr>
        <w:t>L2213.1</w:t>
      </w:r>
      <w:r w:rsidRPr="00AF3A04">
        <w:rPr>
          <w:rFonts w:ascii="Gotham Rounded Book" w:eastAsiaTheme="minorHAnsi" w:hAnsi="Gotham Rounded Book" w:cs="Arial"/>
          <w:sz w:val="20"/>
        </w:rPr>
        <w:t> ;</w:t>
      </w:r>
    </w:p>
    <w:p w:rsidR="00364CF2" w:rsidRPr="00AF3A04" w:rsidRDefault="00364CF2" w:rsidP="00364CF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>VU</w:t>
      </w:r>
      <w:r w:rsidRPr="00AF3A04">
        <w:rPr>
          <w:rFonts w:ascii="Gotham Rounded Book" w:eastAsiaTheme="minorHAnsi" w:hAnsi="Gotham Rounded Book" w:cs="Arial"/>
          <w:sz w:val="20"/>
        </w:rPr>
        <w:t xml:space="preserve"> le code de la route et notamment les articles R 110-1, R 110-2, R 411-5, R 411-7, R 411-8, R 411-25, R 415-7</w:t>
      </w:r>
      <w:r w:rsidR="00265A2B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Pr="00AF3A04">
        <w:rPr>
          <w:rFonts w:ascii="Gotham Rounded Book" w:eastAsiaTheme="minorHAnsi" w:hAnsi="Gotham Rounded Book" w:cs="Arial"/>
          <w:sz w:val="20"/>
        </w:rPr>
        <w:t>;</w:t>
      </w:r>
    </w:p>
    <w:p w:rsidR="00364CF2" w:rsidRPr="00AF3A04" w:rsidRDefault="00364CF2" w:rsidP="00364CF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>VU</w:t>
      </w:r>
      <w:r w:rsidRPr="00AF3A04">
        <w:rPr>
          <w:rFonts w:ascii="Gotham Rounded Book" w:eastAsiaTheme="minorHAnsi" w:hAnsi="Gotham Rounded Book" w:cs="Arial"/>
          <w:sz w:val="20"/>
        </w:rPr>
        <w:t xml:space="preserve"> l'arrêté interministériel du 24 novembre 1967 modifié relatif à la signalisation des routes et autoroutes</w:t>
      </w:r>
      <w:r w:rsidR="00265A2B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Pr="00AF3A04">
        <w:rPr>
          <w:rFonts w:ascii="Gotham Rounded Book" w:eastAsiaTheme="minorHAnsi" w:hAnsi="Gotham Rounded Book" w:cs="Arial"/>
          <w:sz w:val="20"/>
        </w:rPr>
        <w:t>;</w:t>
      </w:r>
    </w:p>
    <w:p w:rsidR="00364CF2" w:rsidRPr="00AF3A04" w:rsidRDefault="00364CF2" w:rsidP="00875ED8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>VU</w:t>
      </w:r>
      <w:r w:rsidRPr="00AF3A04">
        <w:rPr>
          <w:rFonts w:ascii="Gotham Rounded Book" w:eastAsiaTheme="minorHAnsi" w:hAnsi="Gotham Rounded Book" w:cs="Arial"/>
          <w:sz w:val="20"/>
        </w:rPr>
        <w:t xml:space="preserve"> l'instruction interministérielle sur la signalisation routière - livre I - 3ème partie - intersections et régime de priorité – approuvée par l'arrêté interministériel du 24 juillet 1974 modifié et 7ème septième partie - marques sur chaussées - approuvée par l'arrêté interministériel du 16 février 1988 modifié ; </w:t>
      </w:r>
    </w:p>
    <w:p w:rsidR="00364CF2" w:rsidRPr="00AF3A04" w:rsidRDefault="00364CF2" w:rsidP="001E5764">
      <w:pPr>
        <w:pStyle w:val="Corpsdetexte"/>
        <w:ind w:firstLine="11"/>
        <w:jc w:val="both"/>
        <w:rPr>
          <w:rFonts w:ascii="Gotham Rounded Book" w:eastAsiaTheme="minorHAnsi" w:hAnsi="Gotham Rounded Book" w:cs="Arial"/>
          <w:sz w:val="20"/>
        </w:rPr>
      </w:pPr>
      <w:r w:rsidRPr="00AF3A04">
        <w:rPr>
          <w:rFonts w:ascii="Gotham Rounded Book" w:eastAsiaTheme="minorHAnsi" w:hAnsi="Gotham Rounded Book" w:cs="Arial"/>
          <w:b/>
          <w:sz w:val="20"/>
        </w:rPr>
        <w:t xml:space="preserve">Considérant </w:t>
      </w:r>
      <w:r w:rsidRPr="00AF3A04">
        <w:rPr>
          <w:rFonts w:ascii="Gotham Rounded Book" w:eastAsiaTheme="minorHAnsi" w:hAnsi="Gotham Rounded Book" w:cs="Arial"/>
          <w:sz w:val="20"/>
        </w:rPr>
        <w:t xml:space="preserve">qu’il convient de prévenir les accidents de la circulation au carrefour </w:t>
      </w:r>
      <w:r w:rsidR="00C164CB" w:rsidRPr="00AF3A04">
        <w:rPr>
          <w:rFonts w:ascii="Gotham Rounded Book" w:eastAsiaTheme="minorHAnsi" w:hAnsi="Gotham Rounded Book" w:cs="Arial"/>
          <w:sz w:val="20"/>
        </w:rPr>
        <w:t xml:space="preserve">de la </w:t>
      </w:r>
      <w:r w:rsidR="00FB5F63">
        <w:rPr>
          <w:rFonts w:ascii="Gotham Rounded Book" w:eastAsiaTheme="minorHAnsi" w:hAnsi="Gotham Rounded Book" w:cs="Arial"/>
          <w:sz w:val="20"/>
        </w:rPr>
        <w:t>rue du Quart Dernier</w:t>
      </w:r>
      <w:r w:rsidR="002730CF" w:rsidRPr="000837AA">
        <w:rPr>
          <w:rFonts w:ascii="Gotham Rounded Book" w:eastAsiaTheme="minorHAnsi" w:hAnsi="Gotham Rounded Book" w:cs="Arial"/>
          <w:sz w:val="20"/>
        </w:rPr>
        <w:t xml:space="preserve"> (VC</w:t>
      </w:r>
      <w:r w:rsidR="000837AA">
        <w:rPr>
          <w:rFonts w:ascii="Gotham Rounded Book" w:eastAsiaTheme="minorHAnsi" w:hAnsi="Gotham Rounded Book" w:cs="Arial"/>
          <w:sz w:val="20"/>
        </w:rPr>
        <w:t xml:space="preserve"> 1</w:t>
      </w:r>
      <w:r w:rsidR="00FB5F63">
        <w:rPr>
          <w:rFonts w:ascii="Gotham Rounded Book" w:eastAsiaTheme="minorHAnsi" w:hAnsi="Gotham Rounded Book" w:cs="Arial"/>
          <w:sz w:val="20"/>
        </w:rPr>
        <w:t>7</w:t>
      </w:r>
      <w:r w:rsidR="00F83364" w:rsidRPr="000837AA">
        <w:rPr>
          <w:rFonts w:ascii="Gotham Rounded Book" w:eastAsiaTheme="minorHAnsi" w:hAnsi="Gotham Rounded Book" w:cs="Arial"/>
          <w:sz w:val="20"/>
        </w:rPr>
        <w:t>)</w:t>
      </w:r>
      <w:r w:rsidR="00F83364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Pr="00AF3A04">
        <w:rPr>
          <w:rFonts w:ascii="Gotham Rounded Book" w:eastAsiaTheme="minorHAnsi" w:hAnsi="Gotham Rounded Book" w:cs="Arial"/>
          <w:sz w:val="20"/>
        </w:rPr>
        <w:t xml:space="preserve">située dans l’agglomération de </w:t>
      </w:r>
      <w:r w:rsidR="00875ED8" w:rsidRPr="00AF3A04">
        <w:rPr>
          <w:rFonts w:ascii="Gotham Rounded Book" w:eastAsiaTheme="minorHAnsi" w:hAnsi="Gotham Rounded Book" w:cs="Arial"/>
          <w:sz w:val="20"/>
        </w:rPr>
        <w:t>Mont-Saxonnex,</w:t>
      </w:r>
      <w:r w:rsidRPr="00AF3A04">
        <w:rPr>
          <w:rFonts w:ascii="Gotham Rounded Book" w:eastAsiaTheme="minorHAnsi" w:hAnsi="Gotham Rounded Book" w:cs="Arial"/>
          <w:sz w:val="20"/>
        </w:rPr>
        <w:t xml:space="preserve"> et de la</w:t>
      </w:r>
      <w:r w:rsidR="00F83364" w:rsidRPr="00AF3A04">
        <w:rPr>
          <w:rFonts w:ascii="Gotham Rounded Book" w:eastAsiaTheme="minorHAnsi" w:hAnsi="Gotham Rounded Book" w:cs="Arial"/>
          <w:sz w:val="20"/>
        </w:rPr>
        <w:t xml:space="preserve"> route </w:t>
      </w:r>
      <w:r w:rsidR="00700179" w:rsidRPr="00AF3A04">
        <w:rPr>
          <w:rFonts w:ascii="Gotham Rounded Book" w:eastAsiaTheme="minorHAnsi" w:hAnsi="Gotham Rounded Book" w:cs="Arial"/>
          <w:sz w:val="20"/>
        </w:rPr>
        <w:t xml:space="preserve">de </w:t>
      </w:r>
      <w:r w:rsidR="00AF3A04" w:rsidRPr="00AF3A04">
        <w:rPr>
          <w:rFonts w:ascii="Gotham Rounded Book" w:eastAsiaTheme="minorHAnsi" w:hAnsi="Gotham Rounded Book" w:cs="Arial"/>
          <w:sz w:val="20"/>
        </w:rPr>
        <w:t>Bonneville</w:t>
      </w:r>
      <w:r w:rsidR="00700179" w:rsidRPr="00AF3A04">
        <w:rPr>
          <w:rFonts w:ascii="Gotham Rounded Book" w:eastAsiaTheme="minorHAnsi" w:hAnsi="Gotham Rounded Book" w:cs="Arial"/>
          <w:sz w:val="20"/>
        </w:rPr>
        <w:t xml:space="preserve"> (</w:t>
      </w:r>
      <w:r w:rsidR="002730CF" w:rsidRPr="00AF3A04">
        <w:rPr>
          <w:rFonts w:ascii="Gotham Rounded Book" w:eastAsiaTheme="minorHAnsi" w:hAnsi="Gotham Rounded Book" w:cs="Arial"/>
          <w:sz w:val="20"/>
        </w:rPr>
        <w:t>RD 286</w:t>
      </w:r>
      <w:r w:rsidR="00700179" w:rsidRPr="00AF3A04">
        <w:rPr>
          <w:rFonts w:ascii="Gotham Rounded Book" w:eastAsiaTheme="minorHAnsi" w:hAnsi="Gotham Rounded Book" w:cs="Arial"/>
          <w:sz w:val="20"/>
        </w:rPr>
        <w:t>)</w:t>
      </w:r>
      <w:r w:rsidR="00F83364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="00875ED8" w:rsidRPr="00AF3A04">
        <w:rPr>
          <w:rFonts w:ascii="Gotham Rounded Book" w:eastAsiaTheme="minorHAnsi" w:hAnsi="Gotham Rounded Book" w:cs="Arial"/>
          <w:sz w:val="20"/>
        </w:rPr>
        <w:t>;</w:t>
      </w:r>
    </w:p>
    <w:p w:rsidR="00364CF2" w:rsidRDefault="00364CF2" w:rsidP="001E5764">
      <w:pPr>
        <w:pStyle w:val="Corpsdetexte"/>
        <w:jc w:val="center"/>
        <w:rPr>
          <w:rFonts w:ascii="Gotham Rounded Book" w:hAnsi="Gotham Rounded Book"/>
          <w:b/>
        </w:rPr>
      </w:pPr>
      <w:r w:rsidRPr="00AF3A04">
        <w:rPr>
          <w:rFonts w:ascii="Gotham Rounded Book" w:hAnsi="Gotham Rounded Book"/>
          <w:b/>
        </w:rPr>
        <w:t>AR</w:t>
      </w:r>
      <w:bookmarkStart w:id="0" w:name="_GoBack"/>
      <w:bookmarkEnd w:id="0"/>
      <w:r w:rsidRPr="00AF3A04">
        <w:rPr>
          <w:rFonts w:ascii="Gotham Rounded Book" w:hAnsi="Gotham Rounded Book"/>
          <w:b/>
        </w:rPr>
        <w:t>RÊTE</w:t>
      </w:r>
    </w:p>
    <w:p w:rsidR="00364CF2" w:rsidRPr="00AF3A04" w:rsidRDefault="00364CF2" w:rsidP="00364CF2">
      <w:pPr>
        <w:pStyle w:val="Corpsdetexte"/>
        <w:ind w:left="11" w:hanging="11"/>
        <w:jc w:val="both"/>
        <w:rPr>
          <w:rFonts w:ascii="Gotham Rounded Book" w:hAnsi="Gotham Rounded Book"/>
          <w:sz w:val="18"/>
        </w:rPr>
      </w:pPr>
      <w:r w:rsidRPr="00AF3A04">
        <w:rPr>
          <w:rFonts w:ascii="Gotham Rounded Book" w:eastAsiaTheme="minorHAnsi" w:hAnsi="Gotham Rounded Book" w:cs="Arial"/>
          <w:b/>
          <w:sz w:val="20"/>
          <w:u w:val="single"/>
        </w:rPr>
        <w:t>ARTICLE 1 :</w:t>
      </w:r>
      <w:r w:rsidRPr="00AF3A04">
        <w:rPr>
          <w:rFonts w:ascii="Gotham Rounded Book" w:hAnsi="Gotham Rounded Book"/>
          <w:sz w:val="18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Au carrefour </w:t>
      </w:r>
      <w:r w:rsidR="00C164CB" w:rsidRPr="00AF3A04">
        <w:rPr>
          <w:rFonts w:ascii="Gotham Rounded Book" w:eastAsiaTheme="minorHAnsi" w:hAnsi="Gotham Rounded Book" w:cs="Arial"/>
          <w:sz w:val="20"/>
        </w:rPr>
        <w:t xml:space="preserve">de la </w:t>
      </w:r>
      <w:r w:rsidR="00FB5F63">
        <w:rPr>
          <w:rFonts w:ascii="Gotham Rounded Book" w:eastAsiaTheme="minorHAnsi" w:hAnsi="Gotham Rounded Book" w:cs="Arial"/>
          <w:sz w:val="20"/>
        </w:rPr>
        <w:t>rue du Quart Dernier</w:t>
      </w:r>
      <w:r w:rsidR="002730CF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="00622567" w:rsidRPr="000837AA">
        <w:rPr>
          <w:rFonts w:ascii="Gotham Rounded Book" w:eastAsiaTheme="minorHAnsi" w:hAnsi="Gotham Rounded Book" w:cs="Arial"/>
          <w:sz w:val="20"/>
        </w:rPr>
        <w:t>(</w:t>
      </w:r>
      <w:r w:rsidR="002730CF" w:rsidRPr="000837AA">
        <w:rPr>
          <w:rFonts w:ascii="Gotham Rounded Book" w:eastAsiaTheme="minorHAnsi" w:hAnsi="Gotham Rounded Book" w:cs="Arial"/>
          <w:sz w:val="20"/>
        </w:rPr>
        <w:t>VC</w:t>
      </w:r>
      <w:r w:rsidR="00622567" w:rsidRPr="000837AA">
        <w:rPr>
          <w:rFonts w:ascii="Gotham Rounded Book" w:eastAsiaTheme="minorHAnsi" w:hAnsi="Gotham Rounded Book" w:cs="Arial"/>
          <w:sz w:val="20"/>
        </w:rPr>
        <w:t xml:space="preserve"> </w:t>
      </w:r>
      <w:r w:rsidR="00FB5F63">
        <w:rPr>
          <w:rFonts w:ascii="Gotham Rounded Book" w:eastAsiaTheme="minorHAnsi" w:hAnsi="Gotham Rounded Book" w:cs="Arial"/>
          <w:sz w:val="20"/>
        </w:rPr>
        <w:t>17</w:t>
      </w:r>
      <w:r w:rsidR="002730CF" w:rsidRPr="00AF3A04">
        <w:rPr>
          <w:rFonts w:ascii="Gotham Rounded Book" w:eastAsiaTheme="minorHAnsi" w:hAnsi="Gotham Rounded Book" w:cs="Arial"/>
          <w:sz w:val="20"/>
        </w:rPr>
        <w:t xml:space="preserve">)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et de </w:t>
      </w:r>
      <w:r w:rsidR="002730CF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la </w:t>
      </w:r>
      <w:r w:rsidR="002730CF" w:rsidRPr="00AF3A04">
        <w:rPr>
          <w:rFonts w:ascii="Gotham Rounded Book" w:eastAsiaTheme="minorHAnsi" w:hAnsi="Gotham Rounded Book" w:cs="Arial"/>
          <w:sz w:val="20"/>
        </w:rPr>
        <w:t xml:space="preserve">route de </w:t>
      </w:r>
      <w:r w:rsidR="00AF3A04" w:rsidRPr="00AF3A04">
        <w:rPr>
          <w:rFonts w:ascii="Gotham Rounded Book" w:eastAsiaTheme="minorHAnsi" w:hAnsi="Gotham Rounded Book" w:cs="Arial"/>
          <w:sz w:val="20"/>
        </w:rPr>
        <w:t>Bonneville</w:t>
      </w:r>
      <w:r w:rsidR="002730CF" w:rsidRPr="00AF3A04">
        <w:rPr>
          <w:rFonts w:ascii="Gotham Rounded Book" w:eastAsiaTheme="minorHAnsi" w:hAnsi="Gotham Rounded Book" w:cs="Arial"/>
          <w:sz w:val="20"/>
        </w:rPr>
        <w:t xml:space="preserve"> (RD 286</w:t>
      </w:r>
      <w:r w:rsidR="00700179" w:rsidRPr="00AF3A04">
        <w:rPr>
          <w:rFonts w:ascii="Gotham Rounded Book" w:eastAsiaTheme="minorHAnsi" w:hAnsi="Gotham Rounded Book" w:cs="Arial"/>
          <w:sz w:val="20"/>
        </w:rPr>
        <w:t xml:space="preserve">)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situé dans l’agglomération de </w:t>
      </w:r>
      <w:r w:rsidR="00875ED8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Mont-Saxonnex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, la circulation est réglementée comme suit :</w:t>
      </w:r>
    </w:p>
    <w:p w:rsidR="00364CF2" w:rsidRPr="00AF3A04" w:rsidRDefault="00364CF2" w:rsidP="00364CF2">
      <w:pPr>
        <w:pStyle w:val="Corpsdetexte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AF3A04">
        <w:rPr>
          <w:rFonts w:ascii="Gotham Rounded Book" w:eastAsia="Times New Roman" w:hAnsi="Gotham Rounded Book" w:cstheme="minorBidi"/>
          <w:b/>
          <w:bCs/>
          <w:sz w:val="20"/>
          <w:lang w:eastAsia="fr-FR"/>
        </w:rPr>
        <w:t>Céder le passage :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Les usagers circulant sur </w:t>
      </w:r>
      <w:r w:rsidR="00C164CB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la route de</w:t>
      </w:r>
      <w:r w:rsidR="00AF3A04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Bonneville</w:t>
      </w:r>
      <w:r w:rsidR="002730CF" w:rsidRPr="00AF3A04">
        <w:rPr>
          <w:rFonts w:ascii="Gotham Rounded Book" w:eastAsiaTheme="minorHAnsi" w:hAnsi="Gotham Rounded Book" w:cs="Arial"/>
          <w:sz w:val="20"/>
        </w:rPr>
        <w:t xml:space="preserve"> (</w:t>
      </w:r>
      <w:r w:rsidR="00AF3A04" w:rsidRPr="00AF3A04">
        <w:rPr>
          <w:rFonts w:ascii="Gotham Rounded Book" w:eastAsiaTheme="minorHAnsi" w:hAnsi="Gotham Rounded Book" w:cs="Arial"/>
          <w:sz w:val="20"/>
        </w:rPr>
        <w:t>RD 286</w:t>
      </w:r>
      <w:r w:rsidR="002730CF" w:rsidRPr="00AF3A04">
        <w:rPr>
          <w:rFonts w:ascii="Gotham Rounded Book" w:eastAsiaTheme="minorHAnsi" w:hAnsi="Gotham Rounded Book" w:cs="Arial"/>
          <w:sz w:val="20"/>
        </w:rPr>
        <w:t>)</w:t>
      </w:r>
      <w:r w:rsidR="00B8741E">
        <w:rPr>
          <w:rFonts w:ascii="Gotham Rounded Book" w:eastAsiaTheme="minorHAnsi" w:hAnsi="Gotham Rounded Book" w:cs="Arial"/>
          <w:sz w:val="20"/>
        </w:rPr>
        <w:t>, en direction de Bonneville,</w:t>
      </w:r>
      <w:r w:rsidR="00700179" w:rsidRPr="00AF3A04">
        <w:rPr>
          <w:rFonts w:ascii="Gotham Rounded Book" w:eastAsiaTheme="minorHAnsi" w:hAnsi="Gotham Rounded Book" w:cs="Arial"/>
          <w:sz w:val="20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devront céder la priorité aux véhicules circulant sur</w:t>
      </w:r>
      <w:r w:rsidR="002730CF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r w:rsidR="00C164CB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la </w:t>
      </w:r>
      <w:r w:rsidR="00FB5F63">
        <w:rPr>
          <w:rFonts w:ascii="Gotham Rounded Book" w:eastAsia="Times New Roman" w:hAnsi="Gotham Rounded Book" w:cstheme="minorBidi"/>
          <w:bCs/>
          <w:sz w:val="20"/>
          <w:lang w:eastAsia="fr-FR"/>
        </w:rPr>
        <w:t>rue du Quart Dernier</w:t>
      </w:r>
      <w:r w:rsidR="00C164CB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(</w:t>
      </w:r>
      <w:r w:rsidR="00AF3A04" w:rsidRPr="000837AA">
        <w:rPr>
          <w:rFonts w:ascii="Gotham Rounded Book" w:eastAsia="Times New Roman" w:hAnsi="Gotham Rounded Book" w:cstheme="minorBidi"/>
          <w:bCs/>
          <w:sz w:val="20"/>
          <w:lang w:eastAsia="fr-FR"/>
        </w:rPr>
        <w:t>VC</w:t>
      </w:r>
      <w:r w:rsidR="000837AA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1</w:t>
      </w:r>
      <w:r w:rsidR="00FB5F63">
        <w:rPr>
          <w:rFonts w:ascii="Gotham Rounded Book" w:eastAsia="Times New Roman" w:hAnsi="Gotham Rounded Book" w:cstheme="minorBidi"/>
          <w:bCs/>
          <w:sz w:val="20"/>
          <w:lang w:eastAsia="fr-FR"/>
        </w:rPr>
        <w:t>7</w:t>
      </w:r>
      <w:r w:rsidR="00C164CB" w:rsidRPr="000837AA">
        <w:rPr>
          <w:rFonts w:ascii="Gotham Rounded Book" w:eastAsia="Times New Roman" w:hAnsi="Gotham Rounded Book" w:cstheme="minorBidi"/>
          <w:bCs/>
          <w:sz w:val="20"/>
          <w:lang w:eastAsia="fr-FR"/>
        </w:rPr>
        <w:t>)</w:t>
      </w:r>
      <w:r w:rsidR="00C164CB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considérée comme voie prioritaire.</w:t>
      </w:r>
    </w:p>
    <w:p w:rsidR="00524931" w:rsidRPr="00AF3A04" w:rsidRDefault="00364CF2" w:rsidP="00524931">
      <w:pPr>
        <w:pStyle w:val="Corpsdetexte"/>
        <w:ind w:left="11" w:hanging="11"/>
        <w:jc w:val="both"/>
        <w:rPr>
          <w:rFonts w:ascii="Gotham Rounded Book" w:hAnsi="Gotham Rounded Book"/>
          <w:sz w:val="18"/>
        </w:rPr>
      </w:pPr>
      <w:r w:rsidRPr="00AF3A04">
        <w:rPr>
          <w:rFonts w:ascii="Gotham Rounded Book" w:eastAsiaTheme="minorHAnsi" w:hAnsi="Gotham Rounded Book" w:cs="Arial"/>
          <w:b/>
          <w:sz w:val="20"/>
          <w:u w:val="single"/>
        </w:rPr>
        <w:t>ARTICLE 2 :</w:t>
      </w:r>
      <w:r w:rsidRPr="00AF3A04">
        <w:rPr>
          <w:rFonts w:ascii="Gotham Rounded Book" w:hAnsi="Gotham Rounded Book"/>
          <w:sz w:val="18"/>
        </w:rPr>
        <w:t xml:space="preserve"> L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a signalisation réglementaire conforme aux dispositions de l'instruction interministérielle - 3ème partie - intersections et régime de priorité et 7ème septième partie- marques sur chaussées- sera mise en place par la commune de </w:t>
      </w:r>
      <w:r w:rsidR="00524931"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Mont-Saxonnex.</w:t>
      </w:r>
    </w:p>
    <w:p w:rsidR="00364CF2" w:rsidRPr="00AF3A04" w:rsidRDefault="00364CF2" w:rsidP="00364CF2">
      <w:pPr>
        <w:pStyle w:val="Corpsdetexte"/>
        <w:jc w:val="both"/>
        <w:rPr>
          <w:rFonts w:ascii="Gotham Rounded Book" w:hAnsi="Gotham Rounded Book"/>
          <w:sz w:val="18"/>
        </w:rPr>
      </w:pPr>
      <w:r w:rsidRPr="00AF3A04">
        <w:rPr>
          <w:rFonts w:ascii="Gotham Rounded Book" w:eastAsiaTheme="minorHAnsi" w:hAnsi="Gotham Rounded Book" w:cs="Arial"/>
          <w:b/>
          <w:sz w:val="20"/>
          <w:u w:val="single"/>
        </w:rPr>
        <w:t>ARTICLE 3 :</w:t>
      </w:r>
      <w:r w:rsidRPr="00AF3A04">
        <w:rPr>
          <w:rFonts w:ascii="Gotham Rounded Book" w:hAnsi="Gotham Rounded Book"/>
          <w:sz w:val="18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Les dispositions définies par l'article 1er prendront effet le jour de la mise en place de l’ensemble de la signalisation prévue à l'article 2 ci-dessus.</w:t>
      </w:r>
    </w:p>
    <w:p w:rsidR="00364CF2" w:rsidRPr="00AF3A04" w:rsidRDefault="00364CF2" w:rsidP="00364CF2">
      <w:pPr>
        <w:pStyle w:val="Corpsdetexte"/>
        <w:ind w:hanging="11"/>
        <w:jc w:val="both"/>
        <w:rPr>
          <w:rFonts w:ascii="Gotham Rounded Book" w:hAnsi="Gotham Rounded Book"/>
          <w:sz w:val="18"/>
        </w:rPr>
      </w:pPr>
      <w:r w:rsidRPr="00AF3A04">
        <w:rPr>
          <w:rFonts w:ascii="Gotham Rounded Book" w:eastAsiaTheme="minorHAnsi" w:hAnsi="Gotham Rounded Book" w:cs="Arial"/>
          <w:b/>
          <w:sz w:val="20"/>
          <w:u w:val="single"/>
        </w:rPr>
        <w:t>ARTICLE 4 :</w:t>
      </w:r>
      <w:r w:rsidRPr="00AF3A04">
        <w:rPr>
          <w:rFonts w:ascii="Gotham Rounded Book" w:hAnsi="Gotham Rounded Book"/>
          <w:sz w:val="18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Toutes les dispositions antérieures au présent arrêté et relatives à l’intersection mentionnée ci-dessus, sont rapportées.</w:t>
      </w:r>
    </w:p>
    <w:p w:rsidR="00364CF2" w:rsidRPr="00AF3A04" w:rsidRDefault="00364CF2" w:rsidP="00364CF2">
      <w:pPr>
        <w:pStyle w:val="Corpsdetexte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AF3A04">
        <w:rPr>
          <w:rFonts w:ascii="Gotham Rounded Book" w:eastAsiaTheme="minorHAnsi" w:hAnsi="Gotham Rounded Book" w:cs="Arial"/>
          <w:b/>
          <w:sz w:val="20"/>
          <w:u w:val="single"/>
        </w:rPr>
        <w:t>ARTICLE 5 :</w:t>
      </w:r>
      <w:r w:rsidRPr="00AF3A04">
        <w:rPr>
          <w:rFonts w:ascii="Gotham Rounded Book" w:hAnsi="Gotham Rounded Book"/>
          <w:sz w:val="18"/>
        </w:rPr>
        <w:t xml:space="preserve"> </w:t>
      </w:r>
      <w:r w:rsidRPr="00AF3A04">
        <w:rPr>
          <w:rFonts w:ascii="Gotham Rounded Book" w:eastAsia="Times New Roman" w:hAnsi="Gotham Rounded Book" w:cstheme="minorBidi"/>
          <w:bCs/>
          <w:sz w:val="20"/>
          <w:lang w:eastAsia="fr-FR"/>
        </w:rPr>
        <w:t>Toute contravention au présent arrêté sera constatée et poursuivie conformément aux lois et règlements en vigueur.</w:t>
      </w:r>
    </w:p>
    <w:p w:rsidR="00AF3A04" w:rsidRDefault="002B0EA2" w:rsidP="00AF3A04">
      <w:pPr>
        <w:spacing w:after="120" w:line="240" w:lineRule="auto"/>
        <w:ind w:left="425" w:right="-24" w:hanging="425"/>
        <w:jc w:val="both"/>
        <w:rPr>
          <w:rFonts w:ascii="Gotham Rounded Book" w:eastAsia="Times New Roman" w:hAnsi="Gotham Rounded Book" w:cstheme="minorBidi"/>
          <w:sz w:val="20"/>
          <w:szCs w:val="20"/>
          <w:lang w:eastAsia="fr-FR"/>
        </w:rPr>
      </w:pPr>
      <w:r w:rsidRPr="00AF3A04">
        <w:rPr>
          <w:rFonts w:ascii="Gotham Rounded Book" w:eastAsiaTheme="minorHAnsi" w:hAnsi="Gotham Rounded Book" w:cs="Arial"/>
          <w:b/>
          <w:sz w:val="20"/>
          <w:szCs w:val="20"/>
          <w:u w:val="single"/>
        </w:rPr>
        <w:t>A</w:t>
      </w:r>
      <w:r w:rsidR="0059239E" w:rsidRPr="00AF3A04">
        <w:rPr>
          <w:rFonts w:ascii="Gotham Rounded Book" w:eastAsiaTheme="minorHAnsi" w:hAnsi="Gotham Rounded Book" w:cs="Arial"/>
          <w:b/>
          <w:sz w:val="20"/>
          <w:szCs w:val="20"/>
          <w:u w:val="single"/>
        </w:rPr>
        <w:t xml:space="preserve">RTICLE </w:t>
      </w:r>
      <w:r w:rsidR="00524931" w:rsidRPr="00AF3A04">
        <w:rPr>
          <w:rFonts w:ascii="Gotham Rounded Book" w:eastAsiaTheme="minorHAnsi" w:hAnsi="Gotham Rounded Book" w:cs="Arial"/>
          <w:b/>
          <w:sz w:val="20"/>
          <w:szCs w:val="20"/>
          <w:u w:val="single"/>
        </w:rPr>
        <w:t>6</w:t>
      </w:r>
      <w:r w:rsidR="00A836B3" w:rsidRPr="00AF3A04">
        <w:rPr>
          <w:rFonts w:ascii="Gotham Rounded Book" w:eastAsiaTheme="minorHAnsi" w:hAnsi="Gotham Rounded Book" w:cs="Arial"/>
          <w:b/>
          <w:sz w:val="20"/>
          <w:szCs w:val="20"/>
          <w:u w:val="single"/>
        </w:rPr>
        <w:t> </w:t>
      </w:r>
      <w:r w:rsidR="00A836B3" w:rsidRPr="00E74E1E">
        <w:rPr>
          <w:rFonts w:ascii="Gotham Rounded Book" w:eastAsiaTheme="minorHAnsi" w:hAnsi="Gotham Rounded Book" w:cs="Arial"/>
          <w:sz w:val="20"/>
          <w:szCs w:val="20"/>
          <w:u w:val="single"/>
        </w:rPr>
        <w:t>:</w:t>
      </w:r>
      <w:r w:rsidR="00DE790A" w:rsidRPr="00AF3A04">
        <w:rPr>
          <w:rFonts w:ascii="Gotham Rounded Book" w:eastAsiaTheme="minorHAnsi" w:hAnsi="Gotham Rounded Book" w:cs="Arial"/>
          <w:sz w:val="20"/>
          <w:szCs w:val="20"/>
        </w:rPr>
        <w:t xml:space="preserve"> </w:t>
      </w:r>
      <w:r w:rsidR="00AF3A04" w:rsidRPr="00AF3A04">
        <w:rPr>
          <w:rFonts w:ascii="Gotham Rounded Book" w:eastAsia="Times New Roman" w:hAnsi="Gotham Rounded Book" w:cstheme="minorBidi"/>
          <w:bCs/>
          <w:sz w:val="20"/>
          <w:szCs w:val="20"/>
          <w:lang w:eastAsia="fr-FR"/>
        </w:rPr>
        <w:t>Mme la secrétaire de mairie, M. le responsable des services techniques sont chargées</w:t>
      </w:r>
      <w:r w:rsidR="00AF3A04"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, en ce qui les concerne de l’exécution du présent arrêté dont ampliation sera adressée à :</w:t>
      </w:r>
    </w:p>
    <w:p w:rsidR="00AF6943" w:rsidRPr="00AF6943" w:rsidRDefault="00AF6943" w:rsidP="00AF6943">
      <w:pPr>
        <w:pStyle w:val="Paragraphedeliste"/>
        <w:numPr>
          <w:ilvl w:val="0"/>
          <w:numId w:val="7"/>
        </w:numPr>
        <w:spacing w:after="120" w:line="240" w:lineRule="auto"/>
        <w:ind w:right="-24"/>
        <w:jc w:val="both"/>
        <w:rPr>
          <w:rFonts w:ascii="Gotham Rounded Book" w:eastAsia="Times New Roman" w:hAnsi="Gotham Rounded Book" w:cstheme="minorBidi"/>
          <w:sz w:val="20"/>
          <w:szCs w:val="20"/>
          <w:lang w:eastAsia="fr-FR"/>
        </w:rPr>
      </w:pPr>
      <w:r>
        <w:rPr>
          <w:rFonts w:ascii="Gotham Rounded Book" w:eastAsiaTheme="minorHAnsi" w:hAnsi="Gotham Rounded Book" w:cs="Arial"/>
          <w:sz w:val="20"/>
          <w:szCs w:val="20"/>
        </w:rPr>
        <w:t>CERD de Bonneville</w:t>
      </w:r>
    </w:p>
    <w:p w:rsidR="0059239E" w:rsidRPr="00AF3A04" w:rsidRDefault="0059239E" w:rsidP="00AF3A04">
      <w:pPr>
        <w:pStyle w:val="Paragraphedeliste"/>
        <w:numPr>
          <w:ilvl w:val="0"/>
          <w:numId w:val="7"/>
        </w:numPr>
        <w:spacing w:after="120" w:line="240" w:lineRule="auto"/>
        <w:ind w:right="-24"/>
        <w:jc w:val="both"/>
        <w:rPr>
          <w:rFonts w:ascii="Gotham Rounded Book" w:eastAsia="Times New Roman" w:hAnsi="Gotham Rounded Book" w:cstheme="minorBidi"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Monsieur le Commandant de la Brigade de la Gendarmerie de Marignier ;</w:t>
      </w:r>
    </w:p>
    <w:p w:rsidR="00645095" w:rsidRPr="00AF3A04" w:rsidRDefault="00645095" w:rsidP="00C31268">
      <w:pPr>
        <w:pStyle w:val="Paragraphedeliste"/>
        <w:numPr>
          <w:ilvl w:val="0"/>
          <w:numId w:val="7"/>
        </w:numPr>
        <w:spacing w:after="120" w:line="240" w:lineRule="auto"/>
        <w:ind w:right="567"/>
        <w:jc w:val="both"/>
        <w:rPr>
          <w:rFonts w:ascii="Gotham Rounded Book" w:eastAsia="Times New Roman" w:hAnsi="Gotham Rounded Book" w:cstheme="minorBidi"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 xml:space="preserve">Monsieur le </w:t>
      </w:r>
      <w:r w:rsidR="00737ED1"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C</w:t>
      </w:r>
      <w:r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 xml:space="preserve">hef du centre de </w:t>
      </w:r>
      <w:r w:rsidR="00C211C4"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première</w:t>
      </w:r>
      <w:r w:rsidR="006439B3"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 xml:space="preserve"> intervention de Marnaz-</w:t>
      </w:r>
      <w:r w:rsidR="00C211C4"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Scionzier</w:t>
      </w:r>
      <w:r w:rsidRPr="00AF3A04">
        <w:rPr>
          <w:rFonts w:ascii="Gotham Rounded Book" w:eastAsia="Times New Roman" w:hAnsi="Gotham Rounded Book" w:cstheme="minorBidi"/>
          <w:sz w:val="20"/>
          <w:szCs w:val="20"/>
          <w:lang w:eastAsia="fr-FR"/>
        </w:rPr>
        <w:t>.</w:t>
      </w:r>
    </w:p>
    <w:p w:rsidR="002B0EA2" w:rsidRPr="00AF3A04" w:rsidRDefault="002B0EA2" w:rsidP="002B0EA2">
      <w:pPr>
        <w:pStyle w:val="Paragraphedeliste"/>
        <w:spacing w:after="120" w:line="240" w:lineRule="auto"/>
        <w:ind w:right="567"/>
        <w:jc w:val="both"/>
        <w:rPr>
          <w:rFonts w:ascii="Gotham Rounded Book" w:eastAsia="Times New Roman" w:hAnsi="Gotham Rounded Book" w:cstheme="minorBidi"/>
          <w:sz w:val="20"/>
          <w:szCs w:val="20"/>
          <w:lang w:eastAsia="fr-FR"/>
        </w:rPr>
      </w:pPr>
    </w:p>
    <w:p w:rsidR="00F80589" w:rsidRPr="00AF3A04" w:rsidRDefault="00F80589" w:rsidP="00CD00AD">
      <w:pPr>
        <w:spacing w:after="0"/>
        <w:ind w:left="142"/>
        <w:jc w:val="right"/>
        <w:rPr>
          <w:rFonts w:ascii="Gotham Rounded Book" w:eastAsia="Times New Roman" w:hAnsi="Gotham Rounded Book"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/>
          <w:sz w:val="20"/>
          <w:szCs w:val="20"/>
          <w:lang w:eastAsia="fr-FR"/>
        </w:rPr>
        <w:t>Fait à Mont-Saxonnex, le</w:t>
      </w:r>
      <w:r w:rsidR="002B698D">
        <w:rPr>
          <w:rFonts w:ascii="Gotham Rounded Book" w:eastAsia="Times New Roman" w:hAnsi="Gotham Rounded Book"/>
          <w:sz w:val="20"/>
          <w:szCs w:val="20"/>
          <w:lang w:eastAsia="fr-FR"/>
        </w:rPr>
        <w:t xml:space="preserve"> 01 septembre 2026</w:t>
      </w:r>
    </w:p>
    <w:p w:rsidR="003B606D" w:rsidRPr="00AF3A04" w:rsidRDefault="003B606D" w:rsidP="00CD00AD">
      <w:pPr>
        <w:spacing w:after="0"/>
        <w:ind w:left="142"/>
        <w:jc w:val="right"/>
        <w:rPr>
          <w:rFonts w:ascii="Gotham Rounded Book" w:hAnsi="Gotham Rounded Book"/>
          <w:sz w:val="20"/>
          <w:szCs w:val="20"/>
        </w:rPr>
      </w:pPr>
    </w:p>
    <w:p w:rsidR="004839C5" w:rsidRPr="00AF3A04" w:rsidRDefault="002B698D" w:rsidP="00061E87">
      <w:pPr>
        <w:spacing w:after="0"/>
        <w:ind w:left="142" w:firstLine="709"/>
        <w:jc w:val="right"/>
        <w:rPr>
          <w:rFonts w:ascii="Gotham Rounded Book" w:hAnsi="Gotham Rounded Book"/>
          <w:b/>
          <w:sz w:val="20"/>
          <w:szCs w:val="20"/>
        </w:rPr>
      </w:pPr>
      <w:r>
        <w:rPr>
          <w:rFonts w:ascii="Gotham Rounded Book" w:hAnsi="Gotham Rounded Book"/>
          <w:b/>
          <w:sz w:val="20"/>
          <w:szCs w:val="20"/>
        </w:rPr>
        <w:t>Pascal POVOST</w:t>
      </w:r>
      <w:r w:rsidR="004839C5" w:rsidRPr="00AF3A04">
        <w:rPr>
          <w:rFonts w:ascii="Gotham Rounded Book" w:hAnsi="Gotham Rounded Book"/>
          <w:b/>
          <w:sz w:val="20"/>
          <w:szCs w:val="20"/>
        </w:rPr>
        <w:t>,</w:t>
      </w:r>
    </w:p>
    <w:p w:rsidR="000D1999" w:rsidRPr="00AF3A04" w:rsidRDefault="000D1999" w:rsidP="00061E87">
      <w:pPr>
        <w:spacing w:after="0"/>
        <w:ind w:left="142" w:firstLine="709"/>
        <w:jc w:val="right"/>
        <w:rPr>
          <w:rFonts w:ascii="Gotham Rounded Book" w:hAnsi="Gotham Rounded Book"/>
          <w:b/>
          <w:sz w:val="20"/>
          <w:szCs w:val="20"/>
        </w:rPr>
      </w:pPr>
    </w:p>
    <w:p w:rsidR="00D7090B" w:rsidRPr="00AF3A04" w:rsidRDefault="001579F3" w:rsidP="00B857E1">
      <w:pPr>
        <w:spacing w:after="0"/>
        <w:ind w:left="142" w:firstLine="709"/>
        <w:jc w:val="right"/>
        <w:rPr>
          <w:rFonts w:ascii="Gotham Rounded Book" w:eastAsia="Times New Roman" w:hAnsi="Gotham Rounded Book"/>
          <w:b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/>
          <w:b/>
          <w:sz w:val="20"/>
          <w:szCs w:val="20"/>
          <w:lang w:eastAsia="fr-FR"/>
        </w:rPr>
        <w:t>M</w:t>
      </w:r>
      <w:r w:rsidR="005752B9" w:rsidRPr="00AF3A04">
        <w:rPr>
          <w:rFonts w:ascii="Gotham Rounded Book" w:eastAsia="Times New Roman" w:hAnsi="Gotham Rounded Book"/>
          <w:b/>
          <w:sz w:val="20"/>
          <w:szCs w:val="20"/>
          <w:lang w:eastAsia="fr-FR"/>
        </w:rPr>
        <w:t>aire de Mont-Saxonnex</w:t>
      </w:r>
    </w:p>
    <w:p w:rsidR="000D1999" w:rsidRDefault="000D1999" w:rsidP="00B857E1">
      <w:pPr>
        <w:spacing w:after="0"/>
        <w:ind w:left="142" w:firstLine="709"/>
        <w:jc w:val="right"/>
        <w:rPr>
          <w:rFonts w:ascii="Gotham Rounded Book" w:eastAsia="Times New Roman" w:hAnsi="Gotham Rounded Book"/>
          <w:b/>
          <w:sz w:val="20"/>
          <w:szCs w:val="20"/>
          <w:lang w:eastAsia="fr-FR"/>
        </w:rPr>
      </w:pPr>
    </w:p>
    <w:p w:rsidR="00B8741E" w:rsidRPr="00AF3A04" w:rsidRDefault="00B8741E" w:rsidP="00B857E1">
      <w:pPr>
        <w:spacing w:after="0"/>
        <w:ind w:left="142" w:firstLine="709"/>
        <w:jc w:val="right"/>
        <w:rPr>
          <w:rFonts w:ascii="Gotham Rounded Book" w:eastAsia="Times New Roman" w:hAnsi="Gotham Rounded Book"/>
          <w:b/>
          <w:sz w:val="20"/>
          <w:szCs w:val="20"/>
          <w:lang w:eastAsia="fr-FR"/>
        </w:rPr>
      </w:pPr>
    </w:p>
    <w:p w:rsidR="005C6CF2" w:rsidRDefault="000D1999" w:rsidP="00B8741E">
      <w:pPr>
        <w:tabs>
          <w:tab w:val="left" w:pos="202"/>
        </w:tabs>
        <w:spacing w:after="0" w:line="240" w:lineRule="auto"/>
        <w:ind w:left="425" w:hanging="425"/>
        <w:jc w:val="both"/>
        <w:rPr>
          <w:rFonts w:ascii="Gotham Rounded Book" w:eastAsia="Times New Roman" w:hAnsi="Gotham Rounded Book"/>
          <w:b/>
          <w:lang w:eastAsia="fr-FR"/>
        </w:rPr>
      </w:pPr>
      <w:r w:rsidRPr="00AF3A04">
        <w:rPr>
          <w:rFonts w:ascii="Gotham Rounded Book" w:hAnsi="Gotham Rounded Book"/>
          <w:i/>
          <w:color w:val="000000"/>
          <w:sz w:val="20"/>
          <w:szCs w:val="20"/>
        </w:rPr>
        <w:tab/>
      </w:r>
      <w:r w:rsidRPr="00AF3A04">
        <w:rPr>
          <w:rFonts w:ascii="Gotham Rounded Book" w:hAnsi="Gotham Rounded Book"/>
          <w:i/>
          <w:color w:val="000000"/>
          <w:sz w:val="20"/>
          <w:szCs w:val="20"/>
        </w:rPr>
        <w:tab/>
        <w:t xml:space="preserve">Le présent arrêté pourra faire </w:t>
      </w:r>
      <w:r w:rsidRPr="00AF3A04">
        <w:rPr>
          <w:rFonts w:ascii="Gotham Rounded Book" w:hAnsi="Gotham Rounded Book"/>
          <w:i/>
          <w:sz w:val="20"/>
          <w:szCs w:val="20"/>
        </w:rPr>
        <w:t>l’objet</w:t>
      </w:r>
      <w:r w:rsidRPr="00AF3A04">
        <w:rPr>
          <w:rFonts w:ascii="Gotham Rounded Book" w:hAnsi="Gotham Rounded Book"/>
          <w:i/>
          <w:color w:val="000000"/>
          <w:sz w:val="20"/>
          <w:szCs w:val="20"/>
        </w:rPr>
        <w:t xml:space="preserve"> d’un recours contentieux devant le tribunal administratif de Grenoble – 2 place de Verdun BP 1135 – 38022 GRENOBLE Cedex dans un délai de deux mois à compter de sa date de notification ou de publication</w:t>
      </w:r>
      <w:r w:rsidRPr="000D1999">
        <w:rPr>
          <w:rFonts w:ascii="Gotham Rounded Book" w:hAnsi="Gotham Rounded Book"/>
          <w:i/>
          <w:color w:val="000000"/>
          <w:sz w:val="20"/>
        </w:rPr>
        <w:t>.</w:t>
      </w:r>
    </w:p>
    <w:sectPr w:rsidR="005C6CF2" w:rsidSect="00B8741E">
      <w:pgSz w:w="11906" w:h="16838"/>
      <w:pgMar w:top="238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otham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Rounded Book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245559"/>
    <w:multiLevelType w:val="hybridMultilevel"/>
    <w:tmpl w:val="0B7032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92735"/>
    <w:multiLevelType w:val="multilevel"/>
    <w:tmpl w:val="AE16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2559F2"/>
    <w:multiLevelType w:val="hybridMultilevel"/>
    <w:tmpl w:val="B664C7E8"/>
    <w:lvl w:ilvl="0" w:tplc="9AB0F438">
      <w:start w:val="2"/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8F7288"/>
    <w:multiLevelType w:val="hybridMultilevel"/>
    <w:tmpl w:val="6FE8BA08"/>
    <w:lvl w:ilvl="0" w:tplc="6FBCE972">
      <w:numFmt w:val="bullet"/>
      <w:lvlText w:val="-"/>
      <w:lvlJc w:val="left"/>
      <w:pPr>
        <w:ind w:left="786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68D30DC"/>
    <w:multiLevelType w:val="hybridMultilevel"/>
    <w:tmpl w:val="3572C4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D19C7"/>
    <w:multiLevelType w:val="hybridMultilevel"/>
    <w:tmpl w:val="C3A049A8"/>
    <w:lvl w:ilvl="0" w:tplc="E7B0DFFE">
      <w:start w:val="4"/>
      <w:numFmt w:val="bullet"/>
      <w:lvlText w:val="-"/>
      <w:lvlJc w:val="left"/>
      <w:pPr>
        <w:ind w:left="2420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pStyle w:val="Titre7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7" w15:restartNumberingAfterBreak="0">
    <w:nsid w:val="740713CF"/>
    <w:multiLevelType w:val="hybridMultilevel"/>
    <w:tmpl w:val="23DE4A34"/>
    <w:lvl w:ilvl="0" w:tplc="56BA9AAC">
      <w:numFmt w:val="bullet"/>
      <w:lvlText w:val="-"/>
      <w:lvlJc w:val="left"/>
      <w:pPr>
        <w:ind w:left="720" w:hanging="360"/>
      </w:pPr>
      <w:rPr>
        <w:rFonts w:ascii="Gotham" w:eastAsiaTheme="minorHAnsi" w:hAnsi="Gotham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6A"/>
    <w:rsid w:val="00006552"/>
    <w:rsid w:val="00023749"/>
    <w:rsid w:val="0002395B"/>
    <w:rsid w:val="00033FBC"/>
    <w:rsid w:val="0003735D"/>
    <w:rsid w:val="00047417"/>
    <w:rsid w:val="00057344"/>
    <w:rsid w:val="00061E87"/>
    <w:rsid w:val="00082135"/>
    <w:rsid w:val="000837AA"/>
    <w:rsid w:val="0008539A"/>
    <w:rsid w:val="000C5F61"/>
    <w:rsid w:val="000D1999"/>
    <w:rsid w:val="000D35FF"/>
    <w:rsid w:val="000E0AE6"/>
    <w:rsid w:val="000E4896"/>
    <w:rsid w:val="000F0A65"/>
    <w:rsid w:val="000F26BA"/>
    <w:rsid w:val="000F4656"/>
    <w:rsid w:val="001109D1"/>
    <w:rsid w:val="001207AE"/>
    <w:rsid w:val="00121E40"/>
    <w:rsid w:val="001579F3"/>
    <w:rsid w:val="001605CC"/>
    <w:rsid w:val="00162F14"/>
    <w:rsid w:val="00171520"/>
    <w:rsid w:val="00183E65"/>
    <w:rsid w:val="00184897"/>
    <w:rsid w:val="001908D3"/>
    <w:rsid w:val="001B0E83"/>
    <w:rsid w:val="001D42DF"/>
    <w:rsid w:val="001E0F04"/>
    <w:rsid w:val="001E5764"/>
    <w:rsid w:val="001E604A"/>
    <w:rsid w:val="001F4997"/>
    <w:rsid w:val="001F4F87"/>
    <w:rsid w:val="0020617A"/>
    <w:rsid w:val="00210A33"/>
    <w:rsid w:val="002213E6"/>
    <w:rsid w:val="00226E3C"/>
    <w:rsid w:val="00230206"/>
    <w:rsid w:val="002608D4"/>
    <w:rsid w:val="00265A2B"/>
    <w:rsid w:val="00266E33"/>
    <w:rsid w:val="002730CF"/>
    <w:rsid w:val="00284D97"/>
    <w:rsid w:val="00286934"/>
    <w:rsid w:val="00293A98"/>
    <w:rsid w:val="0029568F"/>
    <w:rsid w:val="002976E4"/>
    <w:rsid w:val="002A61E2"/>
    <w:rsid w:val="002A7C59"/>
    <w:rsid w:val="002B0EA2"/>
    <w:rsid w:val="002B3588"/>
    <w:rsid w:val="002B698D"/>
    <w:rsid w:val="002B76E2"/>
    <w:rsid w:val="002D5C99"/>
    <w:rsid w:val="002E197A"/>
    <w:rsid w:val="002E6026"/>
    <w:rsid w:val="002F5E4F"/>
    <w:rsid w:val="002F7E15"/>
    <w:rsid w:val="0030049A"/>
    <w:rsid w:val="0031032A"/>
    <w:rsid w:val="00310D6A"/>
    <w:rsid w:val="00326373"/>
    <w:rsid w:val="00331427"/>
    <w:rsid w:val="0033553C"/>
    <w:rsid w:val="00342855"/>
    <w:rsid w:val="003509BE"/>
    <w:rsid w:val="00351D19"/>
    <w:rsid w:val="00353F55"/>
    <w:rsid w:val="00364CF2"/>
    <w:rsid w:val="00370A9E"/>
    <w:rsid w:val="00370ECF"/>
    <w:rsid w:val="003741FE"/>
    <w:rsid w:val="003809AC"/>
    <w:rsid w:val="0039652E"/>
    <w:rsid w:val="00397A35"/>
    <w:rsid w:val="003A782C"/>
    <w:rsid w:val="003B3DDE"/>
    <w:rsid w:val="003B597E"/>
    <w:rsid w:val="003B606D"/>
    <w:rsid w:val="003B7B20"/>
    <w:rsid w:val="003C39EC"/>
    <w:rsid w:val="003E0A0C"/>
    <w:rsid w:val="004044D1"/>
    <w:rsid w:val="004112A7"/>
    <w:rsid w:val="004206BA"/>
    <w:rsid w:val="00440A87"/>
    <w:rsid w:val="00445DEF"/>
    <w:rsid w:val="0046052F"/>
    <w:rsid w:val="004839C5"/>
    <w:rsid w:val="0049503A"/>
    <w:rsid w:val="004A1DDB"/>
    <w:rsid w:val="004A5FF3"/>
    <w:rsid w:val="004B0AB1"/>
    <w:rsid w:val="004D0D8A"/>
    <w:rsid w:val="004E6E91"/>
    <w:rsid w:val="00500BF8"/>
    <w:rsid w:val="00511BC9"/>
    <w:rsid w:val="005120FB"/>
    <w:rsid w:val="00524931"/>
    <w:rsid w:val="00525C1C"/>
    <w:rsid w:val="00536EDF"/>
    <w:rsid w:val="005413B6"/>
    <w:rsid w:val="0054251D"/>
    <w:rsid w:val="005752B9"/>
    <w:rsid w:val="005777C9"/>
    <w:rsid w:val="005836DA"/>
    <w:rsid w:val="0059239E"/>
    <w:rsid w:val="00592723"/>
    <w:rsid w:val="005937AA"/>
    <w:rsid w:val="005B5B66"/>
    <w:rsid w:val="005B726E"/>
    <w:rsid w:val="005B73EB"/>
    <w:rsid w:val="005C25F3"/>
    <w:rsid w:val="005C4FF7"/>
    <w:rsid w:val="005C6CF2"/>
    <w:rsid w:val="005E5BB6"/>
    <w:rsid w:val="00603ADF"/>
    <w:rsid w:val="00617ABF"/>
    <w:rsid w:val="00622567"/>
    <w:rsid w:val="00627DCF"/>
    <w:rsid w:val="00642388"/>
    <w:rsid w:val="006437BF"/>
    <w:rsid w:val="006439B3"/>
    <w:rsid w:val="00645095"/>
    <w:rsid w:val="00647A32"/>
    <w:rsid w:val="006520F1"/>
    <w:rsid w:val="006663B2"/>
    <w:rsid w:val="00672146"/>
    <w:rsid w:val="006775EC"/>
    <w:rsid w:val="006A74C5"/>
    <w:rsid w:val="006C0A23"/>
    <w:rsid w:val="006C4327"/>
    <w:rsid w:val="006D3023"/>
    <w:rsid w:val="006F0604"/>
    <w:rsid w:val="00700179"/>
    <w:rsid w:val="00711B71"/>
    <w:rsid w:val="00715A2D"/>
    <w:rsid w:val="00736687"/>
    <w:rsid w:val="00737ED1"/>
    <w:rsid w:val="00760C13"/>
    <w:rsid w:val="00766F12"/>
    <w:rsid w:val="007843A2"/>
    <w:rsid w:val="007B09C9"/>
    <w:rsid w:val="007C1E83"/>
    <w:rsid w:val="0080143F"/>
    <w:rsid w:val="00801F86"/>
    <w:rsid w:val="008046C0"/>
    <w:rsid w:val="00810D28"/>
    <w:rsid w:val="00824C98"/>
    <w:rsid w:val="0083120C"/>
    <w:rsid w:val="00833F80"/>
    <w:rsid w:val="00860FDD"/>
    <w:rsid w:val="00861024"/>
    <w:rsid w:val="00875ED8"/>
    <w:rsid w:val="00892A83"/>
    <w:rsid w:val="008A17F1"/>
    <w:rsid w:val="008A6E28"/>
    <w:rsid w:val="008B45A0"/>
    <w:rsid w:val="00904383"/>
    <w:rsid w:val="009220B2"/>
    <w:rsid w:val="00923026"/>
    <w:rsid w:val="00924785"/>
    <w:rsid w:val="0093021D"/>
    <w:rsid w:val="009874AF"/>
    <w:rsid w:val="0099003F"/>
    <w:rsid w:val="009915F8"/>
    <w:rsid w:val="009951F0"/>
    <w:rsid w:val="009C75B3"/>
    <w:rsid w:val="009F393B"/>
    <w:rsid w:val="009F4F90"/>
    <w:rsid w:val="00A0599C"/>
    <w:rsid w:val="00A14FAE"/>
    <w:rsid w:val="00A15924"/>
    <w:rsid w:val="00A26A66"/>
    <w:rsid w:val="00A359DA"/>
    <w:rsid w:val="00A36BED"/>
    <w:rsid w:val="00A36FE3"/>
    <w:rsid w:val="00A4527F"/>
    <w:rsid w:val="00A579B5"/>
    <w:rsid w:val="00A836B3"/>
    <w:rsid w:val="00AA34AC"/>
    <w:rsid w:val="00AA4098"/>
    <w:rsid w:val="00AA6A24"/>
    <w:rsid w:val="00AB353F"/>
    <w:rsid w:val="00AC1EDC"/>
    <w:rsid w:val="00AC5CF9"/>
    <w:rsid w:val="00AD09A3"/>
    <w:rsid w:val="00AE3A9E"/>
    <w:rsid w:val="00AF088C"/>
    <w:rsid w:val="00AF1FFA"/>
    <w:rsid w:val="00AF3A04"/>
    <w:rsid w:val="00AF6943"/>
    <w:rsid w:val="00B011EC"/>
    <w:rsid w:val="00B1610B"/>
    <w:rsid w:val="00B20819"/>
    <w:rsid w:val="00B20D17"/>
    <w:rsid w:val="00B56DFF"/>
    <w:rsid w:val="00B57E1D"/>
    <w:rsid w:val="00B6461D"/>
    <w:rsid w:val="00B6691D"/>
    <w:rsid w:val="00B66EEC"/>
    <w:rsid w:val="00B8213D"/>
    <w:rsid w:val="00B857E1"/>
    <w:rsid w:val="00B8741E"/>
    <w:rsid w:val="00BB632B"/>
    <w:rsid w:val="00BE0831"/>
    <w:rsid w:val="00BE4141"/>
    <w:rsid w:val="00BE5F7B"/>
    <w:rsid w:val="00BF3ECB"/>
    <w:rsid w:val="00BF528D"/>
    <w:rsid w:val="00C164CB"/>
    <w:rsid w:val="00C16BEB"/>
    <w:rsid w:val="00C211C4"/>
    <w:rsid w:val="00C22DD8"/>
    <w:rsid w:val="00C31268"/>
    <w:rsid w:val="00C315C5"/>
    <w:rsid w:val="00C47361"/>
    <w:rsid w:val="00C51CF8"/>
    <w:rsid w:val="00C621BB"/>
    <w:rsid w:val="00C634EF"/>
    <w:rsid w:val="00C77BC8"/>
    <w:rsid w:val="00CA1EB5"/>
    <w:rsid w:val="00CA4D40"/>
    <w:rsid w:val="00CA6FD5"/>
    <w:rsid w:val="00CB3A69"/>
    <w:rsid w:val="00CD00AD"/>
    <w:rsid w:val="00CD6FFC"/>
    <w:rsid w:val="00CE64F1"/>
    <w:rsid w:val="00D00087"/>
    <w:rsid w:val="00D00779"/>
    <w:rsid w:val="00D00D9C"/>
    <w:rsid w:val="00D06D93"/>
    <w:rsid w:val="00D10037"/>
    <w:rsid w:val="00D123FF"/>
    <w:rsid w:val="00D168F9"/>
    <w:rsid w:val="00D33079"/>
    <w:rsid w:val="00D41805"/>
    <w:rsid w:val="00D546D4"/>
    <w:rsid w:val="00D62DC6"/>
    <w:rsid w:val="00D65FEF"/>
    <w:rsid w:val="00D7090B"/>
    <w:rsid w:val="00D740FB"/>
    <w:rsid w:val="00D771E2"/>
    <w:rsid w:val="00D81481"/>
    <w:rsid w:val="00D96E54"/>
    <w:rsid w:val="00DB5F3D"/>
    <w:rsid w:val="00DC5213"/>
    <w:rsid w:val="00DD186A"/>
    <w:rsid w:val="00DE0501"/>
    <w:rsid w:val="00DE790A"/>
    <w:rsid w:val="00E1335E"/>
    <w:rsid w:val="00E26DBE"/>
    <w:rsid w:val="00E2762A"/>
    <w:rsid w:val="00E35AE0"/>
    <w:rsid w:val="00E36251"/>
    <w:rsid w:val="00E55475"/>
    <w:rsid w:val="00E615A5"/>
    <w:rsid w:val="00E64121"/>
    <w:rsid w:val="00E70309"/>
    <w:rsid w:val="00E74E1E"/>
    <w:rsid w:val="00EA1CC8"/>
    <w:rsid w:val="00EB0C8C"/>
    <w:rsid w:val="00ED4376"/>
    <w:rsid w:val="00EE4DEA"/>
    <w:rsid w:val="00EF4494"/>
    <w:rsid w:val="00F014ED"/>
    <w:rsid w:val="00F05D8F"/>
    <w:rsid w:val="00F1691A"/>
    <w:rsid w:val="00F2701B"/>
    <w:rsid w:val="00F413FE"/>
    <w:rsid w:val="00F470EB"/>
    <w:rsid w:val="00F51A48"/>
    <w:rsid w:val="00F5451C"/>
    <w:rsid w:val="00F714B3"/>
    <w:rsid w:val="00F8057C"/>
    <w:rsid w:val="00F80589"/>
    <w:rsid w:val="00F83364"/>
    <w:rsid w:val="00F872A9"/>
    <w:rsid w:val="00F90FD9"/>
    <w:rsid w:val="00F92AA6"/>
    <w:rsid w:val="00FB134D"/>
    <w:rsid w:val="00FB40AD"/>
    <w:rsid w:val="00FB5F63"/>
    <w:rsid w:val="00FC4B0A"/>
    <w:rsid w:val="00FC7763"/>
    <w:rsid w:val="00FD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6C30C"/>
  <w15:docId w15:val="{FB3CF3AC-750D-4753-A4F9-617A9E3A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oudy Old Style" w:eastAsia="Calibri" w:hAnsi="Goudy Old Style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186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014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7">
    <w:name w:val="heading 7"/>
    <w:basedOn w:val="Normal"/>
    <w:next w:val="Normal"/>
    <w:link w:val="Titre7Car"/>
    <w:qFormat/>
    <w:rsid w:val="00D7090B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Times New Roman" w:hAnsi="Arial"/>
      <w:b/>
      <w:caps/>
      <w:sz w:val="32"/>
      <w:szCs w:val="20"/>
      <w:u w:val="single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7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470EB"/>
    <w:rPr>
      <w:rFonts w:ascii="Segoe UI" w:hAnsi="Segoe UI" w:cs="Segoe UI"/>
      <w:sz w:val="18"/>
      <w:szCs w:val="18"/>
    </w:rPr>
  </w:style>
  <w:style w:type="paragraph" w:styleId="Corpsdetexte2">
    <w:name w:val="Body Text 2"/>
    <w:basedOn w:val="Normal"/>
    <w:link w:val="Corpsdetexte2Car"/>
    <w:rsid w:val="00C621BB"/>
    <w:pPr>
      <w:spacing w:after="160" w:line="259" w:lineRule="auto"/>
      <w:jc w:val="both"/>
    </w:pPr>
    <w:rPr>
      <w:rFonts w:ascii="Candara" w:hAnsi="Candara"/>
    </w:rPr>
  </w:style>
  <w:style w:type="character" w:customStyle="1" w:styleId="Corpsdetexte2Car">
    <w:name w:val="Corps de texte 2 Car"/>
    <w:link w:val="Corpsdetexte2"/>
    <w:rsid w:val="00C621BB"/>
    <w:rPr>
      <w:rFonts w:ascii="Candara" w:hAnsi="Candara"/>
      <w:sz w:val="22"/>
      <w:szCs w:val="22"/>
      <w:lang w:eastAsia="en-US"/>
    </w:rPr>
  </w:style>
  <w:style w:type="character" w:customStyle="1" w:styleId="st">
    <w:name w:val="st"/>
    <w:rsid w:val="001E604A"/>
  </w:style>
  <w:style w:type="character" w:styleId="Accentuation">
    <w:name w:val="Emphasis"/>
    <w:uiPriority w:val="20"/>
    <w:qFormat/>
    <w:rsid w:val="001E604A"/>
    <w:rPr>
      <w:i/>
      <w:iCs/>
    </w:rPr>
  </w:style>
  <w:style w:type="character" w:customStyle="1" w:styleId="Titre7Car">
    <w:name w:val="Titre 7 Car"/>
    <w:basedOn w:val="Policepardfaut"/>
    <w:link w:val="Titre7"/>
    <w:rsid w:val="00D7090B"/>
    <w:rPr>
      <w:rFonts w:ascii="Arial" w:eastAsia="Times New Roman" w:hAnsi="Arial"/>
      <w:b/>
      <w:caps/>
      <w:sz w:val="32"/>
      <w:u w:val="single"/>
      <w:lang w:val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F014E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Paragraphedeliste">
    <w:name w:val="List Paragraph"/>
    <w:basedOn w:val="Normal"/>
    <w:uiPriority w:val="34"/>
    <w:qFormat/>
    <w:rsid w:val="00592723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359DA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359D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3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20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05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2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05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Rivollet</dc:creator>
  <cp:keywords/>
  <dc:description/>
  <cp:lastModifiedBy>David MONET</cp:lastModifiedBy>
  <cp:revision>8</cp:revision>
  <cp:lastPrinted>2023-10-24T10:21:00Z</cp:lastPrinted>
  <dcterms:created xsi:type="dcterms:W3CDTF">2025-03-25T07:28:00Z</dcterms:created>
  <dcterms:modified xsi:type="dcterms:W3CDTF">2026-09-01T14:07:00Z</dcterms:modified>
</cp:coreProperties>
</file>